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9" w:rsidRPr="005A5C6E" w:rsidRDefault="00CD7389" w:rsidP="00CD7389">
      <w:pPr>
        <w:pStyle w:val="lfej"/>
        <w:rPr>
          <w:sz w:val="28"/>
          <w:szCs w:val="28"/>
        </w:rPr>
      </w:pPr>
    </w:p>
    <w:p w:rsidR="00CD7389" w:rsidRPr="005A5C6E" w:rsidRDefault="00CD7389" w:rsidP="00CD7389">
      <w:pPr>
        <w:rPr>
          <w:sz w:val="28"/>
          <w:szCs w:val="28"/>
        </w:rPr>
      </w:pPr>
    </w:p>
    <w:p w:rsidR="00CD7389" w:rsidRPr="005A5C6E" w:rsidRDefault="00CD7389" w:rsidP="00CD7389">
      <w:pPr>
        <w:rPr>
          <w:sz w:val="28"/>
          <w:szCs w:val="28"/>
        </w:rPr>
      </w:pPr>
    </w:p>
    <w:p w:rsidR="00CD7389" w:rsidRDefault="00CD7389" w:rsidP="00CD7389">
      <w:pPr>
        <w:rPr>
          <w:sz w:val="28"/>
          <w:szCs w:val="28"/>
        </w:rPr>
      </w:pPr>
    </w:p>
    <w:p w:rsidR="00CD7389" w:rsidRDefault="00CD7389" w:rsidP="00CD7389">
      <w:pPr>
        <w:rPr>
          <w:sz w:val="28"/>
          <w:szCs w:val="28"/>
        </w:rPr>
      </w:pPr>
    </w:p>
    <w:p w:rsidR="00CD7389" w:rsidRPr="005A5C6E" w:rsidRDefault="00CD7389" w:rsidP="00CD7389">
      <w:pPr>
        <w:rPr>
          <w:sz w:val="28"/>
          <w:szCs w:val="28"/>
        </w:rPr>
      </w:pPr>
    </w:p>
    <w:p w:rsidR="00CD7389" w:rsidRDefault="00CD7389" w:rsidP="00CD7389">
      <w:pPr>
        <w:rPr>
          <w:sz w:val="28"/>
          <w:szCs w:val="28"/>
        </w:rPr>
      </w:pPr>
    </w:p>
    <w:p w:rsidR="00CD7389" w:rsidRDefault="00CD7389" w:rsidP="00CD7389">
      <w:pPr>
        <w:rPr>
          <w:sz w:val="28"/>
          <w:szCs w:val="28"/>
        </w:rPr>
      </w:pPr>
    </w:p>
    <w:p w:rsidR="00CD7389" w:rsidRDefault="00CD7389" w:rsidP="00CD7389">
      <w:pPr>
        <w:rPr>
          <w:sz w:val="28"/>
          <w:szCs w:val="28"/>
        </w:rPr>
      </w:pPr>
    </w:p>
    <w:p w:rsidR="00CD7389" w:rsidRPr="005A5C6E" w:rsidRDefault="00CD7389" w:rsidP="00CD7389">
      <w:pPr>
        <w:rPr>
          <w:sz w:val="28"/>
          <w:szCs w:val="28"/>
        </w:rPr>
      </w:pPr>
    </w:p>
    <w:p w:rsidR="00CD7389" w:rsidRDefault="00CD7389" w:rsidP="00CD7389">
      <w:pPr>
        <w:rPr>
          <w:sz w:val="28"/>
          <w:szCs w:val="28"/>
        </w:rPr>
      </w:pPr>
    </w:p>
    <w:p w:rsidR="00CD7389" w:rsidRDefault="00CD7389" w:rsidP="00CD7389">
      <w:pPr>
        <w:rPr>
          <w:sz w:val="28"/>
          <w:szCs w:val="28"/>
        </w:rPr>
      </w:pPr>
    </w:p>
    <w:p w:rsidR="00CD7389" w:rsidRPr="005A5C6E" w:rsidRDefault="00CD7389" w:rsidP="00CD7389">
      <w:pPr>
        <w:rPr>
          <w:sz w:val="28"/>
          <w:szCs w:val="28"/>
        </w:rPr>
      </w:pPr>
    </w:p>
    <w:p w:rsidR="00CD7389" w:rsidRPr="005A5C6E" w:rsidRDefault="00CD7389" w:rsidP="00CD7389">
      <w:pPr>
        <w:rPr>
          <w:sz w:val="28"/>
          <w:szCs w:val="28"/>
        </w:rPr>
      </w:pPr>
    </w:p>
    <w:p w:rsidR="00CD7389" w:rsidRPr="005A5C6E" w:rsidRDefault="00CD7389" w:rsidP="00CD7389">
      <w:pPr>
        <w:rPr>
          <w:sz w:val="28"/>
          <w:szCs w:val="28"/>
        </w:rPr>
      </w:pPr>
    </w:p>
    <w:p w:rsidR="00CD7389" w:rsidRPr="005A5C6E" w:rsidRDefault="00CD7389" w:rsidP="00CD7389">
      <w:pPr>
        <w:rPr>
          <w:sz w:val="28"/>
          <w:szCs w:val="28"/>
        </w:rPr>
      </w:pPr>
    </w:p>
    <w:p w:rsidR="00CD7389" w:rsidRPr="005A5C6E" w:rsidRDefault="00CD7389" w:rsidP="00CD73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CD7389" w:rsidRPr="005A5C6E" w:rsidRDefault="002A7546" w:rsidP="00CD73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Alsószentiván</w:t>
      </w:r>
      <w:r w:rsidR="00CD7389">
        <w:rPr>
          <w:b/>
          <w:sz w:val="28"/>
          <w:szCs w:val="28"/>
        </w:rPr>
        <w:t xml:space="preserve"> </w:t>
      </w:r>
      <w:r w:rsidR="00CD7389" w:rsidRPr="005A5C6E">
        <w:rPr>
          <w:b/>
          <w:sz w:val="28"/>
          <w:szCs w:val="28"/>
        </w:rPr>
        <w:t>Község Önkormányzat</w:t>
      </w:r>
      <w:r w:rsidR="00CD7389">
        <w:rPr>
          <w:b/>
          <w:sz w:val="28"/>
          <w:szCs w:val="28"/>
        </w:rPr>
        <w:t>a</w:t>
      </w:r>
      <w:r w:rsidR="00CD7389" w:rsidRPr="005A5C6E">
        <w:rPr>
          <w:b/>
          <w:sz w:val="28"/>
          <w:szCs w:val="28"/>
        </w:rPr>
        <w:t xml:space="preserve"> Képviselő-testületének</w:t>
      </w:r>
    </w:p>
    <w:p w:rsidR="00CD7389" w:rsidRPr="005A5C6E" w:rsidRDefault="00CD7389" w:rsidP="00CD7389">
      <w:pPr>
        <w:spacing w:line="360" w:lineRule="auto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A5084">
        <w:rPr>
          <w:b/>
          <w:sz w:val="28"/>
          <w:szCs w:val="28"/>
        </w:rPr>
        <w:t xml:space="preserve">1. július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CD7389" w:rsidRPr="005A5C6E" w:rsidRDefault="00CD7389" w:rsidP="00CD7389">
      <w:pPr>
        <w:rPr>
          <w:b/>
          <w:sz w:val="28"/>
          <w:szCs w:val="28"/>
        </w:rPr>
      </w:pPr>
    </w:p>
    <w:p w:rsidR="00CD7389" w:rsidRPr="005A5C6E" w:rsidRDefault="00CD7389" w:rsidP="00CD7389">
      <w:pPr>
        <w:rPr>
          <w:b/>
          <w:sz w:val="28"/>
          <w:szCs w:val="28"/>
        </w:rPr>
      </w:pPr>
    </w:p>
    <w:p w:rsidR="00CD7389" w:rsidRPr="005A5C6E" w:rsidRDefault="00CD7389" w:rsidP="00CD7389">
      <w:pPr>
        <w:rPr>
          <w:b/>
          <w:sz w:val="28"/>
          <w:szCs w:val="28"/>
        </w:rPr>
      </w:pPr>
    </w:p>
    <w:p w:rsidR="00CD7389" w:rsidRPr="005A5C6E" w:rsidRDefault="00CD7389" w:rsidP="00CD7389">
      <w:pPr>
        <w:rPr>
          <w:b/>
          <w:sz w:val="28"/>
          <w:szCs w:val="28"/>
        </w:rPr>
      </w:pPr>
    </w:p>
    <w:p w:rsidR="00CD7389" w:rsidRPr="005A5C6E" w:rsidRDefault="00CD7389" w:rsidP="00CD7389">
      <w:pPr>
        <w:rPr>
          <w:b/>
          <w:sz w:val="28"/>
          <w:szCs w:val="28"/>
        </w:rPr>
      </w:pPr>
    </w:p>
    <w:p w:rsidR="00CD7389" w:rsidRPr="005A5C6E" w:rsidRDefault="00CD7389" w:rsidP="00CD7389">
      <w:pPr>
        <w:rPr>
          <w:b/>
          <w:sz w:val="28"/>
          <w:szCs w:val="28"/>
        </w:rPr>
      </w:pPr>
    </w:p>
    <w:p w:rsidR="00CD7389" w:rsidRDefault="00CD7389" w:rsidP="00CD7389">
      <w:pPr>
        <w:jc w:val="both"/>
        <w:rPr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Pr="00335C17">
        <w:rPr>
          <w:sz w:val="28"/>
          <w:szCs w:val="28"/>
        </w:rPr>
        <w:t xml:space="preserve">Rendelet-tervezet </w:t>
      </w:r>
      <w:r w:rsidR="00FA5084">
        <w:rPr>
          <w:sz w:val="28"/>
          <w:szCs w:val="28"/>
        </w:rPr>
        <w:t>a szociális ellátásokról és a települési támogatásokról szóló 1</w:t>
      </w:r>
      <w:r w:rsidR="002A7546">
        <w:rPr>
          <w:sz w:val="28"/>
          <w:szCs w:val="28"/>
        </w:rPr>
        <w:t>4</w:t>
      </w:r>
      <w:r w:rsidR="00FA5084">
        <w:rPr>
          <w:sz w:val="28"/>
          <w:szCs w:val="28"/>
        </w:rPr>
        <w:t>/2015. (</w:t>
      </w:r>
      <w:r w:rsidR="00884A2F">
        <w:rPr>
          <w:sz w:val="28"/>
          <w:szCs w:val="28"/>
        </w:rPr>
        <w:t xml:space="preserve">IX. </w:t>
      </w:r>
      <w:r w:rsidR="002A7546">
        <w:rPr>
          <w:sz w:val="28"/>
          <w:szCs w:val="28"/>
        </w:rPr>
        <w:t>2</w:t>
      </w:r>
      <w:r w:rsidR="00FA5084">
        <w:rPr>
          <w:sz w:val="28"/>
          <w:szCs w:val="28"/>
        </w:rPr>
        <w:t>.) önkormányzati rendelet módosításáról</w:t>
      </w:r>
    </w:p>
    <w:p w:rsidR="00CD7389" w:rsidRPr="00A80397" w:rsidRDefault="00CD7389" w:rsidP="00CD7389">
      <w:pPr>
        <w:jc w:val="both"/>
        <w:rPr>
          <w:bCs/>
          <w:sz w:val="32"/>
          <w:szCs w:val="28"/>
        </w:rPr>
      </w:pPr>
    </w:p>
    <w:p w:rsidR="00CD7389" w:rsidRPr="00BF01DC" w:rsidRDefault="00CD7389" w:rsidP="00CD7389">
      <w:pPr>
        <w:jc w:val="both"/>
        <w:rPr>
          <w:rFonts w:eastAsia="Times New Roman"/>
          <w:sz w:val="28"/>
          <w:szCs w:val="28"/>
          <w:lang w:eastAsia="hu-HU"/>
        </w:rPr>
      </w:pPr>
      <w:r w:rsidRPr="00BF01DC">
        <w:rPr>
          <w:b/>
          <w:bCs/>
          <w:sz w:val="28"/>
          <w:szCs w:val="28"/>
        </w:rPr>
        <w:t>Előterjesztő:</w:t>
      </w:r>
      <w:r w:rsidRPr="00BF01D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hu-HU"/>
        </w:rPr>
        <w:t>Csalovszkiné Mezei Zsuzsanna jegyző</w:t>
      </w:r>
    </w:p>
    <w:p w:rsidR="00CD7389" w:rsidRPr="00E05A80" w:rsidRDefault="00CD7389" w:rsidP="00CD7389">
      <w:pPr>
        <w:jc w:val="both"/>
        <w:rPr>
          <w:b/>
          <w:i/>
        </w:rPr>
      </w:pPr>
      <w:r>
        <w:rPr>
          <w:sz w:val="28"/>
          <w:szCs w:val="28"/>
        </w:rPr>
        <w:br w:type="page"/>
      </w:r>
      <w:r w:rsidRPr="00E05A80">
        <w:rPr>
          <w:b/>
          <w:i/>
        </w:rPr>
        <w:lastRenderedPageBreak/>
        <w:t>Tisztelt Képviselő-testület!</w:t>
      </w:r>
    </w:p>
    <w:p w:rsidR="00CD7389" w:rsidRDefault="00CD7389" w:rsidP="00CD7389">
      <w:pPr>
        <w:jc w:val="both"/>
      </w:pPr>
    </w:p>
    <w:p w:rsidR="0070223A" w:rsidRPr="00FA5084" w:rsidRDefault="00FA5084" w:rsidP="00FA5084">
      <w:pPr>
        <w:jc w:val="both"/>
        <w:rPr>
          <w:rFonts w:eastAsia="Noto Sans CJK SC Regular" w:cs="FreeSans"/>
          <w:kern w:val="2"/>
          <w:lang w:eastAsia="zh-CN" w:bidi="hi-IN"/>
        </w:rPr>
      </w:pPr>
      <w:r w:rsidRPr="00FA5084">
        <w:t>A szociális ellátásokról és a települési támogatásokról szóló 1</w:t>
      </w:r>
      <w:r w:rsidR="002A7546">
        <w:t>4</w:t>
      </w:r>
      <w:r w:rsidRPr="00FA5084">
        <w:t>/2015. (I</w:t>
      </w:r>
      <w:r w:rsidR="00884A2F">
        <w:t>X</w:t>
      </w:r>
      <w:r w:rsidRPr="00FA5084">
        <w:t xml:space="preserve">. </w:t>
      </w:r>
      <w:r w:rsidR="002A7546">
        <w:t>2</w:t>
      </w:r>
      <w:r w:rsidRPr="00FA5084">
        <w:t xml:space="preserve">.) önkormányzati rendelet </w:t>
      </w:r>
      <w:r w:rsidR="00CD7389" w:rsidRPr="00FA5084">
        <w:t xml:space="preserve">módosítását </w:t>
      </w:r>
      <w:r w:rsidRPr="00FA5084">
        <w:rPr>
          <w:rFonts w:eastAsia="Noto Sans CJK SC Regular" w:cs="FreeSans"/>
          <w:kern w:val="2"/>
          <w:lang w:eastAsia="zh-CN" w:bidi="hi-IN"/>
        </w:rPr>
        <w:t>a magasabb szintű jogszabályok módosítása, valamint a jogalkalmazás során felmerült hibák kiküszöbölése, a közérthetőségre történő törekvés indokolja.</w:t>
      </w:r>
    </w:p>
    <w:p w:rsidR="00FA5084" w:rsidRPr="0070223A" w:rsidRDefault="00FA5084" w:rsidP="00FA5084">
      <w:pPr>
        <w:jc w:val="both"/>
        <w:rPr>
          <w:szCs w:val="28"/>
        </w:rPr>
      </w:pPr>
    </w:p>
    <w:p w:rsidR="00CD7389" w:rsidRPr="00335C17" w:rsidRDefault="00CD7389" w:rsidP="00CD7389">
      <w:pPr>
        <w:widowControl w:val="0"/>
        <w:suppressAutoHyphens/>
        <w:spacing w:after="120"/>
        <w:ind w:left="15"/>
        <w:jc w:val="both"/>
        <w:rPr>
          <w:rFonts w:eastAsia="Lucida Sans Unicode" w:cs="Mangal"/>
          <w:kern w:val="1"/>
          <w:lang w:eastAsia="hi-IN" w:bidi="hi-IN"/>
        </w:rPr>
      </w:pPr>
      <w:r w:rsidRPr="00335C17">
        <w:rPr>
          <w:rFonts w:eastAsia="Lucida Sans Unicode" w:cs="Mangal"/>
          <w:bCs/>
          <w:kern w:val="1"/>
          <w:lang w:eastAsia="hi-IN" w:bidi="hi-IN"/>
        </w:rPr>
        <w:t>Kérem a Tisztelt Képviselő-testületet, hogy az előterjesztésben foglaltak alapján a rendelet-tervezetet megtárgyalni, illetve azt elfogadni szíveskedjen.</w:t>
      </w:r>
    </w:p>
    <w:p w:rsidR="00CD7389" w:rsidRPr="00E05A80" w:rsidRDefault="00CD7389" w:rsidP="00CD7389">
      <w:pPr>
        <w:jc w:val="both"/>
      </w:pPr>
    </w:p>
    <w:p w:rsidR="00CD7389" w:rsidRDefault="002A7546" w:rsidP="00CD7389">
      <w:pPr>
        <w:autoSpaceDE w:val="0"/>
        <w:autoSpaceDN w:val="0"/>
        <w:adjustRightInd w:val="0"/>
        <w:jc w:val="both"/>
      </w:pPr>
      <w:r>
        <w:t>Alsószentiván</w:t>
      </w:r>
      <w:r w:rsidR="00CD7389">
        <w:t>, 202</w:t>
      </w:r>
      <w:r w:rsidR="00FA5084">
        <w:t xml:space="preserve">1. július </w:t>
      </w:r>
      <w:r>
        <w:t>21</w:t>
      </w:r>
      <w:r w:rsidR="00CD7389">
        <w:t>.</w:t>
      </w:r>
    </w:p>
    <w:p w:rsidR="00CD7389" w:rsidRDefault="00CD7389" w:rsidP="0070223A">
      <w:pPr>
        <w:autoSpaceDE w:val="0"/>
        <w:autoSpaceDN w:val="0"/>
        <w:adjustRightInd w:val="0"/>
        <w:jc w:val="both"/>
      </w:pPr>
    </w:p>
    <w:p w:rsidR="00CD7389" w:rsidRDefault="00CD7389" w:rsidP="00CD7389">
      <w:pPr>
        <w:autoSpaceDE w:val="0"/>
        <w:autoSpaceDN w:val="0"/>
        <w:adjustRightInd w:val="0"/>
        <w:jc w:val="right"/>
      </w:pPr>
      <w:r>
        <w:t>Csalovszkiné Mezei Zsuzsanna</w:t>
      </w:r>
    </w:p>
    <w:p w:rsidR="00CD7389" w:rsidRDefault="00CD7389" w:rsidP="00CD7389">
      <w:pPr>
        <w:autoSpaceDE w:val="0"/>
        <w:autoSpaceDN w:val="0"/>
        <w:adjustRightInd w:val="0"/>
        <w:jc w:val="right"/>
      </w:pPr>
      <w:proofErr w:type="gramStart"/>
      <w:r>
        <w:t>jegyző</w:t>
      </w:r>
      <w:proofErr w:type="gramEnd"/>
    </w:p>
    <w:p w:rsidR="00CD7389" w:rsidRDefault="00CD7389" w:rsidP="00CD7389">
      <w:pPr>
        <w:jc w:val="both"/>
      </w:pPr>
    </w:p>
    <w:p w:rsidR="00FA5084" w:rsidRDefault="0070223A" w:rsidP="00FA5084">
      <w:pPr>
        <w:rPr>
          <w:b/>
          <w:smallCaps/>
        </w:rPr>
      </w:pPr>
      <w:r>
        <w:br w:type="page"/>
      </w:r>
      <w:r w:rsidR="00FA5084">
        <w:rPr>
          <w:b/>
          <w:smallCaps/>
        </w:rPr>
        <w:lastRenderedPageBreak/>
        <w:t xml:space="preserve"> </w:t>
      </w:r>
    </w:p>
    <w:p w:rsidR="0070223A" w:rsidRDefault="0070223A" w:rsidP="0070223A">
      <w:pPr>
        <w:rPr>
          <w:b/>
          <w:smallCaps/>
        </w:rPr>
      </w:pPr>
      <w:r>
        <w:rPr>
          <w:b/>
          <w:smallCaps/>
        </w:rPr>
        <w:t>Előzetes hatásvizsgálat</w:t>
      </w:r>
    </w:p>
    <w:p w:rsidR="0070223A" w:rsidRDefault="0070223A" w:rsidP="0070223A">
      <w:pPr>
        <w:rPr>
          <w:b/>
          <w:smallCaps/>
        </w:rPr>
      </w:pPr>
      <w:r>
        <w:rPr>
          <w:b/>
          <w:smallCaps/>
        </w:rPr>
        <w:t>a jogalkotásról szóló 2010. évi CXXX. törvény 17.§</w:t>
      </w:r>
      <w:proofErr w:type="spellStart"/>
      <w:r>
        <w:rPr>
          <w:b/>
          <w:smallCaps/>
        </w:rPr>
        <w:t>-</w:t>
      </w:r>
      <w:proofErr w:type="gramStart"/>
      <w:r>
        <w:rPr>
          <w:b/>
          <w:smallCaps/>
        </w:rPr>
        <w:t>a</w:t>
      </w:r>
      <w:proofErr w:type="spellEnd"/>
      <w:proofErr w:type="gramEnd"/>
      <w:r>
        <w:rPr>
          <w:b/>
          <w:smallCaps/>
        </w:rPr>
        <w:t xml:space="preserve"> alapján</w:t>
      </w:r>
    </w:p>
    <w:p w:rsidR="0070223A" w:rsidRDefault="0070223A" w:rsidP="0070223A">
      <w:pPr>
        <w:rPr>
          <w:b/>
        </w:rPr>
      </w:pPr>
    </w:p>
    <w:p w:rsidR="00FA5084" w:rsidRDefault="00FA5084" w:rsidP="0070223A">
      <w:pPr>
        <w:rPr>
          <w:b/>
        </w:rPr>
      </w:pPr>
      <w:proofErr w:type="gramStart"/>
      <w:r w:rsidRPr="00FA5084">
        <w:rPr>
          <w:b/>
        </w:rPr>
        <w:t>a</w:t>
      </w:r>
      <w:proofErr w:type="gramEnd"/>
      <w:r w:rsidRPr="00FA5084">
        <w:rPr>
          <w:b/>
        </w:rPr>
        <w:t xml:space="preserve"> szociális ellátásokról és a </w:t>
      </w:r>
      <w:r>
        <w:rPr>
          <w:b/>
        </w:rPr>
        <w:t>települési támogatásokról szóló</w:t>
      </w:r>
    </w:p>
    <w:p w:rsidR="00FA5084" w:rsidRPr="00FA5084" w:rsidRDefault="00FA5084" w:rsidP="0070223A">
      <w:pPr>
        <w:rPr>
          <w:b/>
        </w:rPr>
      </w:pPr>
      <w:r w:rsidRPr="00FA5084">
        <w:rPr>
          <w:b/>
        </w:rPr>
        <w:t>1</w:t>
      </w:r>
      <w:r w:rsidR="002A7546">
        <w:rPr>
          <w:b/>
        </w:rPr>
        <w:t>4</w:t>
      </w:r>
      <w:r w:rsidRPr="00FA5084">
        <w:rPr>
          <w:b/>
        </w:rPr>
        <w:t>/2015. (I</w:t>
      </w:r>
      <w:r w:rsidR="00884A2F">
        <w:rPr>
          <w:b/>
        </w:rPr>
        <w:t>X</w:t>
      </w:r>
      <w:r w:rsidRPr="00FA5084">
        <w:rPr>
          <w:b/>
        </w:rPr>
        <w:t xml:space="preserve">. </w:t>
      </w:r>
      <w:r w:rsidR="002A7546">
        <w:rPr>
          <w:b/>
        </w:rPr>
        <w:t>2</w:t>
      </w:r>
      <w:r w:rsidRPr="00FA5084">
        <w:rPr>
          <w:b/>
        </w:rPr>
        <w:t>.) önkormányzati rendelet módosításáról</w:t>
      </w:r>
    </w:p>
    <w:p w:rsidR="0070223A" w:rsidRDefault="0070223A" w:rsidP="0070223A"/>
    <w:p w:rsidR="0070223A" w:rsidRDefault="0070223A" w:rsidP="0070223A">
      <w:pPr>
        <w:jc w:val="both"/>
      </w:pPr>
      <w:r>
        <w:t>Az előzetes hatásvizsgálat célja, hogy felmérje a szabályozás várható következményeit. Az előzetes hatásvizsgálat eredményéről önkormányzati rendelet esetén a helyi önkormányzat képviselő-testületét tájékoztatni kell.</w:t>
      </w:r>
    </w:p>
    <w:p w:rsidR="0070223A" w:rsidRDefault="0070223A" w:rsidP="0070223A"/>
    <w:p w:rsidR="0070223A" w:rsidRDefault="0070223A" w:rsidP="0070223A">
      <w:pPr>
        <w:jc w:val="left"/>
        <w:rPr>
          <w:b/>
        </w:rPr>
      </w:pPr>
      <w:r>
        <w:rPr>
          <w:b/>
        </w:rPr>
        <w:t>1.) A tervezett jogszabály valamennyi jelentősnek ítélt hatása, különösen:</w:t>
      </w:r>
    </w:p>
    <w:p w:rsidR="0070223A" w:rsidRDefault="0070223A" w:rsidP="0070223A">
      <w:pPr>
        <w:jc w:val="left"/>
      </w:pPr>
    </w:p>
    <w:p w:rsidR="0070223A" w:rsidRDefault="0070223A" w:rsidP="0070223A">
      <w:pPr>
        <w:jc w:val="left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társadalmi, gazdasági, költségvetési hatása:</w:t>
      </w:r>
    </w:p>
    <w:p w:rsidR="00FA5084" w:rsidRDefault="0070223A" w:rsidP="0070223A">
      <w:pPr>
        <w:jc w:val="both"/>
      </w:pPr>
      <w:r>
        <w:t xml:space="preserve">A </w:t>
      </w:r>
      <w:r w:rsidR="00FA5084">
        <w:t>rendelet-módosításnak nincs társadalmi, gazdasági és költségvetési hatása, hiszen a rendeletben szereplő támogatások összegei nem emelkedtek.</w:t>
      </w:r>
    </w:p>
    <w:p w:rsidR="0070223A" w:rsidRDefault="0070223A" w:rsidP="0070223A">
      <w:pPr>
        <w:rPr>
          <w:b/>
        </w:rPr>
      </w:pPr>
    </w:p>
    <w:p w:rsidR="0070223A" w:rsidRDefault="0070223A" w:rsidP="0070223A">
      <w:pPr>
        <w:jc w:val="left"/>
        <w:rPr>
          <w:b/>
        </w:rPr>
      </w:pPr>
      <w:r>
        <w:rPr>
          <w:b/>
        </w:rPr>
        <w:t>b) környezeti és egészségügyi következményei:</w:t>
      </w:r>
    </w:p>
    <w:p w:rsidR="0070223A" w:rsidRDefault="0070223A" w:rsidP="0070223A">
      <w:pPr>
        <w:jc w:val="both"/>
      </w:pPr>
      <w:r>
        <w:t>A rendeletnek környezeti és egészségügyi következményei nincsenek.</w:t>
      </w:r>
    </w:p>
    <w:p w:rsidR="0070223A" w:rsidRDefault="0070223A" w:rsidP="0070223A"/>
    <w:p w:rsidR="0070223A" w:rsidRDefault="0070223A" w:rsidP="0070223A">
      <w:pPr>
        <w:jc w:val="left"/>
        <w:rPr>
          <w:b/>
        </w:rPr>
      </w:pPr>
      <w:r>
        <w:rPr>
          <w:b/>
        </w:rPr>
        <w:t>c) adminisztratív terheket befolyásoló hatásai:</w:t>
      </w:r>
    </w:p>
    <w:p w:rsidR="00683FB5" w:rsidRDefault="0070223A" w:rsidP="0070223A">
      <w:pPr>
        <w:jc w:val="both"/>
      </w:pPr>
      <w:r>
        <w:t>A</w:t>
      </w:r>
      <w:r w:rsidR="00683FB5">
        <w:t xml:space="preserve"> rendeletnek adminisztratív terheket befolyásoló hatásai nincsenek.</w:t>
      </w:r>
    </w:p>
    <w:p w:rsidR="0070223A" w:rsidRDefault="0070223A" w:rsidP="0070223A"/>
    <w:p w:rsidR="0070223A" w:rsidRDefault="0070223A" w:rsidP="0070223A"/>
    <w:p w:rsidR="0070223A" w:rsidRDefault="0070223A" w:rsidP="0070223A">
      <w:pPr>
        <w:jc w:val="both"/>
        <w:rPr>
          <w:b/>
        </w:rPr>
      </w:pPr>
      <w:r>
        <w:rPr>
          <w:b/>
        </w:rPr>
        <w:t>2.) A jogszabály megalkotásának szükségessége, a jogalkotás elmaradásának várható következménye:</w:t>
      </w:r>
    </w:p>
    <w:p w:rsidR="00FA5084" w:rsidRDefault="0070223A" w:rsidP="0070223A">
      <w:pPr>
        <w:jc w:val="both"/>
      </w:pPr>
      <w:r>
        <w:t xml:space="preserve">A </w:t>
      </w:r>
      <w:r w:rsidR="00683FB5">
        <w:t xml:space="preserve">rendelet módosításának szükségességét </w:t>
      </w:r>
      <w:r w:rsidR="00FA5084">
        <w:t>a könnyebb és egyértelmű jogalkalmazás indokolja.</w:t>
      </w:r>
    </w:p>
    <w:p w:rsidR="0070223A" w:rsidRDefault="0070223A" w:rsidP="0070223A"/>
    <w:p w:rsidR="0070223A" w:rsidRDefault="0070223A" w:rsidP="0070223A">
      <w:pPr>
        <w:jc w:val="both"/>
        <w:rPr>
          <w:b/>
        </w:rPr>
      </w:pPr>
      <w:r>
        <w:rPr>
          <w:b/>
        </w:rPr>
        <w:t>3.) A jogszabály alkalmazásához szükséges személyi, szervezeti, tárgyi és pénzügyi feltételek:</w:t>
      </w:r>
    </w:p>
    <w:p w:rsidR="0070223A" w:rsidRDefault="0070223A" w:rsidP="0070223A">
      <w:pPr>
        <w:jc w:val="both"/>
      </w:pPr>
      <w:r>
        <w:t xml:space="preserve">A </w:t>
      </w:r>
      <w:r w:rsidR="00683FB5">
        <w:t>rendelet-módosításban</w:t>
      </w:r>
      <w:r>
        <w:t xml:space="preserve"> rögzítettek végrehajtásához a személyi, tárgyi, szervezeti és pénzügyi feltételek rendelkezésre álltak. </w:t>
      </w:r>
    </w:p>
    <w:p w:rsidR="0070223A" w:rsidRDefault="0070223A" w:rsidP="0070223A"/>
    <w:p w:rsidR="0070223A" w:rsidRDefault="0070223A" w:rsidP="0070223A"/>
    <w:p w:rsidR="0070223A" w:rsidRDefault="002A7546" w:rsidP="00683FB5">
      <w:pPr>
        <w:jc w:val="left"/>
      </w:pPr>
      <w:r>
        <w:t>Alsószentiván</w:t>
      </w:r>
      <w:r w:rsidR="0070223A">
        <w:t xml:space="preserve">, </w:t>
      </w:r>
      <w:r w:rsidR="00FA5084">
        <w:t xml:space="preserve">2021. július </w:t>
      </w:r>
      <w:r>
        <w:t>2</w:t>
      </w:r>
      <w:r w:rsidR="00FA5084">
        <w:t>1</w:t>
      </w:r>
      <w:bookmarkStart w:id="0" w:name="_GoBack"/>
      <w:bookmarkEnd w:id="0"/>
      <w:r w:rsidR="00FA5084">
        <w:t>.</w:t>
      </w:r>
    </w:p>
    <w:p w:rsidR="0070223A" w:rsidRDefault="0070223A" w:rsidP="0070223A"/>
    <w:p w:rsidR="0070223A" w:rsidRDefault="0070223A" w:rsidP="0070223A">
      <w:pPr>
        <w:jc w:val="right"/>
      </w:pPr>
      <w:r>
        <w:t>Csalovszkiné Mezei Zsuzsanna</w:t>
      </w:r>
    </w:p>
    <w:p w:rsidR="0070223A" w:rsidRDefault="0070223A" w:rsidP="0070223A">
      <w:pPr>
        <w:jc w:val="right"/>
      </w:pPr>
      <w:proofErr w:type="gramStart"/>
      <w:r>
        <w:t>jegyző</w:t>
      </w:r>
      <w:proofErr w:type="gramEnd"/>
    </w:p>
    <w:p w:rsidR="007530BE" w:rsidRPr="0070223A" w:rsidRDefault="007530BE" w:rsidP="0070223A">
      <w:pPr>
        <w:jc w:val="both"/>
        <w:rPr>
          <w:i/>
          <w:iCs/>
          <w:u w:val="single"/>
        </w:rPr>
      </w:pPr>
    </w:p>
    <w:sectPr w:rsidR="007530BE" w:rsidRPr="0070223A" w:rsidSect="00CD738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98" w:rsidRDefault="00546D98" w:rsidP="00CD7389">
      <w:r>
        <w:separator/>
      </w:r>
    </w:p>
  </w:endnote>
  <w:endnote w:type="continuationSeparator" w:id="0">
    <w:p w:rsidR="00546D98" w:rsidRDefault="00546D98" w:rsidP="00CD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98" w:rsidRDefault="00546D98" w:rsidP="00CD7389">
      <w:r>
        <w:separator/>
      </w:r>
    </w:p>
  </w:footnote>
  <w:footnote w:type="continuationSeparator" w:id="0">
    <w:p w:rsidR="00546D98" w:rsidRDefault="00546D98" w:rsidP="00CD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9" w:rsidRDefault="00CD7389" w:rsidP="00CD7389">
    <w:pPr>
      <w:pStyle w:val="lfej"/>
      <w:tabs>
        <w:tab w:val="clear" w:pos="4536"/>
        <w:tab w:val="left" w:pos="1080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Alapi Közös Önkormányzati Hivatal</w:t>
    </w:r>
  </w:p>
  <w:p w:rsidR="00CD7389" w:rsidRDefault="00CD7389" w:rsidP="00CD7389">
    <w:pPr>
      <w:pStyle w:val="lfej"/>
      <w:tabs>
        <w:tab w:val="clear" w:pos="4536"/>
        <w:tab w:val="left" w:pos="1080"/>
      </w:tabs>
      <w:jc w:val="center"/>
    </w:pPr>
    <w:r>
      <w:t>7011 Alap, Dózsa György u. 31.</w:t>
    </w:r>
  </w:p>
  <w:p w:rsidR="00CD7389" w:rsidRDefault="00CD7389" w:rsidP="00CD7389">
    <w:pPr>
      <w:pStyle w:val="lfej"/>
      <w:pBdr>
        <w:bottom w:val="single" w:sz="4" w:space="1" w:color="auto"/>
      </w:pBdr>
      <w:tabs>
        <w:tab w:val="clear" w:pos="4536"/>
        <w:tab w:val="left" w:pos="1080"/>
      </w:tabs>
      <w:jc w:val="center"/>
    </w:pPr>
    <w:r>
      <w:t>Tel.: 06-25/221-102, Fax: 06-25/220-370 E-mail: titkar.aphiv@invitel.hu</w:t>
    </w:r>
  </w:p>
  <w:p w:rsidR="00CD7389" w:rsidRDefault="00CD73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111"/>
    <w:multiLevelType w:val="hybridMultilevel"/>
    <w:tmpl w:val="80967C4E"/>
    <w:lvl w:ilvl="0" w:tplc="3822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D2AE7"/>
    <w:multiLevelType w:val="hybridMultilevel"/>
    <w:tmpl w:val="59D4B21A"/>
    <w:lvl w:ilvl="0" w:tplc="39085AA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2">
    <w:nsid w:val="16AB411A"/>
    <w:multiLevelType w:val="hybridMultilevel"/>
    <w:tmpl w:val="A238B9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96D67"/>
    <w:multiLevelType w:val="hybridMultilevel"/>
    <w:tmpl w:val="CF884D2A"/>
    <w:lvl w:ilvl="0" w:tplc="39085AA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4">
    <w:nsid w:val="43BE1B05"/>
    <w:multiLevelType w:val="singleLevel"/>
    <w:tmpl w:val="89F04112"/>
    <w:lvl w:ilvl="0">
      <w:start w:val="2"/>
      <w:numFmt w:val="decimal"/>
      <w:lvlText w:val="(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454812BC"/>
    <w:multiLevelType w:val="singleLevel"/>
    <w:tmpl w:val="C9125B66"/>
    <w:lvl w:ilvl="0">
      <w:start w:val="1"/>
      <w:numFmt w:val="decimal"/>
      <w:lvlText w:val="(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>
    <w:nsid w:val="476A5ED8"/>
    <w:multiLevelType w:val="hybridMultilevel"/>
    <w:tmpl w:val="5456FC10"/>
    <w:lvl w:ilvl="0" w:tplc="5C9EA82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001BE"/>
    <w:multiLevelType w:val="singleLevel"/>
    <w:tmpl w:val="E408BE1A"/>
    <w:lvl w:ilvl="0">
      <w:start w:val="4"/>
      <w:numFmt w:val="decimal"/>
      <w:lvlText w:val="(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A"/>
    <w:rsid w:val="000F1534"/>
    <w:rsid w:val="00130C9A"/>
    <w:rsid w:val="00163459"/>
    <w:rsid w:val="00166EA7"/>
    <w:rsid w:val="001E2943"/>
    <w:rsid w:val="002712AD"/>
    <w:rsid w:val="002A7546"/>
    <w:rsid w:val="00546D98"/>
    <w:rsid w:val="00683FB5"/>
    <w:rsid w:val="006B5457"/>
    <w:rsid w:val="0070223A"/>
    <w:rsid w:val="007530BE"/>
    <w:rsid w:val="00884A2F"/>
    <w:rsid w:val="00986D88"/>
    <w:rsid w:val="00AD5840"/>
    <w:rsid w:val="00AF10CB"/>
    <w:rsid w:val="00B075E5"/>
    <w:rsid w:val="00BE5CCA"/>
    <w:rsid w:val="00CD7389"/>
    <w:rsid w:val="00D67911"/>
    <w:rsid w:val="00D95938"/>
    <w:rsid w:val="00DC3482"/>
    <w:rsid w:val="00E46EF4"/>
    <w:rsid w:val="00F9639F"/>
    <w:rsid w:val="00FA5084"/>
    <w:rsid w:val="00FD060A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5B07-3447-4526-97D2-793FEDE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C9A"/>
    <w:pPr>
      <w:jc w:val="center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130C9A"/>
    <w:pPr>
      <w:widowControl w:val="0"/>
      <w:autoSpaceDE w:val="0"/>
      <w:autoSpaceDN w:val="0"/>
      <w:adjustRightInd w:val="0"/>
      <w:jc w:val="left"/>
    </w:pPr>
    <w:rPr>
      <w:rFonts w:eastAsia="Times New Roman"/>
      <w:lang w:eastAsia="hu-HU"/>
    </w:rPr>
  </w:style>
  <w:style w:type="paragraph" w:customStyle="1" w:styleId="Style4">
    <w:name w:val="Style4"/>
    <w:basedOn w:val="Norml"/>
    <w:uiPriority w:val="99"/>
    <w:rsid w:val="00130C9A"/>
    <w:pPr>
      <w:widowControl w:val="0"/>
      <w:autoSpaceDE w:val="0"/>
      <w:autoSpaceDN w:val="0"/>
      <w:adjustRightInd w:val="0"/>
      <w:spacing w:line="282" w:lineRule="exact"/>
      <w:jc w:val="left"/>
    </w:pPr>
    <w:rPr>
      <w:rFonts w:eastAsia="Times New Roman"/>
      <w:lang w:eastAsia="hu-HU"/>
    </w:rPr>
  </w:style>
  <w:style w:type="paragraph" w:customStyle="1" w:styleId="Style6">
    <w:name w:val="Style6"/>
    <w:basedOn w:val="Norml"/>
    <w:uiPriority w:val="99"/>
    <w:rsid w:val="00130C9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hu-HU"/>
    </w:rPr>
  </w:style>
  <w:style w:type="paragraph" w:customStyle="1" w:styleId="Style7">
    <w:name w:val="Style7"/>
    <w:basedOn w:val="Norml"/>
    <w:uiPriority w:val="99"/>
    <w:rsid w:val="00130C9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="Times New Roman"/>
      <w:lang w:eastAsia="hu-HU"/>
    </w:rPr>
  </w:style>
  <w:style w:type="paragraph" w:customStyle="1" w:styleId="Style8">
    <w:name w:val="Style8"/>
    <w:basedOn w:val="Norml"/>
    <w:uiPriority w:val="99"/>
    <w:rsid w:val="00130C9A"/>
    <w:pPr>
      <w:widowControl w:val="0"/>
      <w:autoSpaceDE w:val="0"/>
      <w:autoSpaceDN w:val="0"/>
      <w:adjustRightInd w:val="0"/>
      <w:jc w:val="both"/>
    </w:pPr>
    <w:rPr>
      <w:rFonts w:eastAsia="Times New Roman"/>
      <w:lang w:eastAsia="hu-HU"/>
    </w:rPr>
  </w:style>
  <w:style w:type="paragraph" w:customStyle="1" w:styleId="Style10">
    <w:name w:val="Style10"/>
    <w:basedOn w:val="Norml"/>
    <w:uiPriority w:val="99"/>
    <w:rsid w:val="00130C9A"/>
    <w:pPr>
      <w:widowControl w:val="0"/>
      <w:autoSpaceDE w:val="0"/>
      <w:autoSpaceDN w:val="0"/>
      <w:adjustRightInd w:val="0"/>
      <w:spacing w:line="280" w:lineRule="exact"/>
      <w:jc w:val="left"/>
    </w:pPr>
    <w:rPr>
      <w:rFonts w:eastAsia="Times New Roman"/>
      <w:lang w:eastAsia="hu-HU"/>
    </w:rPr>
  </w:style>
  <w:style w:type="paragraph" w:customStyle="1" w:styleId="Style12">
    <w:name w:val="Style12"/>
    <w:basedOn w:val="Norml"/>
    <w:uiPriority w:val="99"/>
    <w:rsid w:val="00130C9A"/>
    <w:pPr>
      <w:widowControl w:val="0"/>
      <w:autoSpaceDE w:val="0"/>
      <w:autoSpaceDN w:val="0"/>
      <w:adjustRightInd w:val="0"/>
      <w:jc w:val="both"/>
    </w:pPr>
    <w:rPr>
      <w:rFonts w:eastAsia="Times New Roman"/>
      <w:lang w:eastAsia="hu-HU"/>
    </w:rPr>
  </w:style>
  <w:style w:type="character" w:customStyle="1" w:styleId="FontStyle16">
    <w:name w:val="Font Style16"/>
    <w:uiPriority w:val="99"/>
    <w:rsid w:val="00130C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130C9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30C9A"/>
    <w:rPr>
      <w:rFonts w:ascii="Times New Roman" w:hAnsi="Times New Roman" w:cs="Times New Roman"/>
      <w:sz w:val="22"/>
      <w:szCs w:val="22"/>
    </w:rPr>
  </w:style>
  <w:style w:type="paragraph" w:styleId="Szvegtrzs">
    <w:name w:val="Body Text"/>
    <w:basedOn w:val="Norml"/>
    <w:link w:val="SzvegtrzsChar"/>
    <w:semiHidden/>
    <w:rsid w:val="00130C9A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link w:val="Szvegtrzs"/>
    <w:semiHidden/>
    <w:rsid w:val="00130C9A"/>
    <w:rPr>
      <w:rFonts w:ascii="Arial" w:eastAsia="Times New Roman" w:hAnsi="Arial" w:cs="Arial"/>
      <w:lang w:eastAsia="hu-HU"/>
    </w:rPr>
  </w:style>
  <w:style w:type="character" w:customStyle="1" w:styleId="desc">
    <w:name w:val="desc"/>
    <w:basedOn w:val="Bekezdsalapbettpusa"/>
    <w:rsid w:val="00130C9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0C9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0C9A"/>
  </w:style>
  <w:style w:type="paragraph" w:styleId="Szvegtrzs2">
    <w:name w:val="Body Text 2"/>
    <w:basedOn w:val="Norml"/>
    <w:link w:val="Szvegtrzs2Char"/>
    <w:uiPriority w:val="99"/>
    <w:unhideWhenUsed/>
    <w:rsid w:val="00130C9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130C9A"/>
  </w:style>
  <w:style w:type="paragraph" w:customStyle="1" w:styleId="Szvegtrzs21">
    <w:name w:val="Szövegtörzs 21"/>
    <w:basedOn w:val="Norml"/>
    <w:rsid w:val="00130C9A"/>
    <w:pPr>
      <w:tabs>
        <w:tab w:val="left" w:pos="709"/>
      </w:tabs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WW-Szvegtrzs2">
    <w:name w:val="WW-Szövegtörzs 2"/>
    <w:basedOn w:val="Norml"/>
    <w:rsid w:val="00130C9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Cs w:val="20"/>
      <w:lang w:eastAsia="hu-HU"/>
    </w:rPr>
  </w:style>
  <w:style w:type="paragraph" w:styleId="NormlWeb">
    <w:name w:val="Normal (Web)"/>
    <w:basedOn w:val="Norml"/>
    <w:semiHidden/>
    <w:rsid w:val="00130C9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hu-HU"/>
    </w:rPr>
  </w:style>
  <w:style w:type="paragraph" w:customStyle="1" w:styleId="Mellkletcm">
    <w:name w:val="Mellékletcím"/>
    <w:basedOn w:val="Norml"/>
    <w:rsid w:val="00130C9A"/>
    <w:pPr>
      <w:autoSpaceDE w:val="0"/>
      <w:autoSpaceDN w:val="0"/>
      <w:adjustRightInd w:val="0"/>
      <w:jc w:val="left"/>
    </w:pPr>
    <w:rPr>
      <w:rFonts w:eastAsia="Times New Roman"/>
      <w:i/>
      <w:iCs/>
      <w:u w:val="single"/>
      <w:lang w:eastAsia="hu-HU"/>
    </w:rPr>
  </w:style>
  <w:style w:type="paragraph" w:styleId="lfej">
    <w:name w:val="header"/>
    <w:basedOn w:val="Norml"/>
    <w:link w:val="lfejChar"/>
    <w:rsid w:val="00CD7389"/>
    <w:pPr>
      <w:tabs>
        <w:tab w:val="center" w:pos="4536"/>
        <w:tab w:val="right" w:pos="9072"/>
      </w:tabs>
      <w:jc w:val="left"/>
    </w:pPr>
    <w:rPr>
      <w:rFonts w:eastAsia="Times New Roman"/>
      <w:lang w:val="x-none" w:eastAsia="x-none"/>
    </w:rPr>
  </w:style>
  <w:style w:type="character" w:customStyle="1" w:styleId="lfejChar">
    <w:name w:val="Élőfej Char"/>
    <w:link w:val="lfej"/>
    <w:rsid w:val="00CD7389"/>
    <w:rPr>
      <w:rFonts w:eastAsia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CD73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73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Zsuzsa</cp:lastModifiedBy>
  <cp:revision>4</cp:revision>
  <dcterms:created xsi:type="dcterms:W3CDTF">2021-07-15T08:32:00Z</dcterms:created>
  <dcterms:modified xsi:type="dcterms:W3CDTF">2021-07-21T07:40:00Z</dcterms:modified>
</cp:coreProperties>
</file>